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7224" w:rsidRDefault="00954253">
      <w:pPr>
        <w:rPr>
          <w:lang w:val="kk-KZ"/>
        </w:rPr>
      </w:pPr>
      <w:r>
        <w:rPr>
          <w:lang w:val="kk-KZ"/>
        </w:rPr>
        <w:t>СӨЖ 10-11</w:t>
      </w:r>
    </w:p>
    <w:p w:rsidR="00954253" w:rsidRPr="00BF71B9" w:rsidRDefault="00954253" w:rsidP="0095425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BF71B9">
        <w:rPr>
          <w:rFonts w:ascii="Times New Roman" w:hAnsi="Times New Roman"/>
          <w:b/>
          <w:sz w:val="28"/>
          <w:szCs w:val="28"/>
          <w:lang w:val="kk-KZ"/>
        </w:rPr>
        <w:t xml:space="preserve">ҚОРЫТЫНДЫ СҰРАҚТАРЫ: </w:t>
      </w:r>
    </w:p>
    <w:p w:rsidR="00954253" w:rsidRPr="00CC3849" w:rsidRDefault="00954253" w:rsidP="00954253">
      <w:pPr>
        <w:pStyle w:val="a3"/>
        <w:numPr>
          <w:ilvl w:val="0"/>
          <w:numId w:val="1"/>
        </w:numPr>
        <w:tabs>
          <w:tab w:val="left" w:pos="426"/>
        </w:tabs>
        <w:rPr>
          <w:rFonts w:ascii="Times New Roman" w:hAnsi="Times New Roman"/>
          <w:sz w:val="28"/>
          <w:szCs w:val="28"/>
          <w:lang w:val="kk-KZ"/>
        </w:rPr>
      </w:pPr>
      <w:r w:rsidRPr="00CC3849">
        <w:rPr>
          <w:rFonts w:ascii="Times New Roman" w:hAnsi="Times New Roman"/>
          <w:sz w:val="28"/>
          <w:szCs w:val="28"/>
          <w:lang w:val="kk-KZ"/>
        </w:rPr>
        <w:t>Инвестициялар: мәні мен түрлері;</w:t>
      </w:r>
    </w:p>
    <w:p w:rsidR="00954253" w:rsidRPr="00CC3849" w:rsidRDefault="00954253" w:rsidP="00954253">
      <w:pPr>
        <w:pStyle w:val="a3"/>
        <w:numPr>
          <w:ilvl w:val="0"/>
          <w:numId w:val="1"/>
        </w:numPr>
        <w:tabs>
          <w:tab w:val="left" w:pos="426"/>
        </w:tabs>
        <w:rPr>
          <w:rFonts w:ascii="Times New Roman" w:hAnsi="Times New Roman"/>
          <w:sz w:val="28"/>
          <w:szCs w:val="28"/>
          <w:lang w:val="kk-KZ"/>
        </w:rPr>
      </w:pPr>
      <w:r w:rsidRPr="00CC3849">
        <w:rPr>
          <w:rFonts w:ascii="Times New Roman" w:hAnsi="Times New Roman"/>
          <w:sz w:val="28"/>
          <w:szCs w:val="28"/>
          <w:lang w:val="kk-KZ"/>
        </w:rPr>
        <w:t>Мемлекеттік даму институттар</w:t>
      </w:r>
      <w:r>
        <w:rPr>
          <w:rFonts w:ascii="Times New Roman" w:hAnsi="Times New Roman"/>
          <w:sz w:val="28"/>
          <w:szCs w:val="28"/>
          <w:lang w:val="kk-KZ"/>
        </w:rPr>
        <w:t>ы</w:t>
      </w:r>
      <w:r w:rsidRPr="00CC3849">
        <w:rPr>
          <w:rFonts w:ascii="Times New Roman" w:hAnsi="Times New Roman"/>
          <w:sz w:val="28"/>
          <w:szCs w:val="28"/>
          <w:lang w:val="kk-KZ"/>
        </w:rPr>
        <w:t>;</w:t>
      </w:r>
    </w:p>
    <w:p w:rsidR="00954253" w:rsidRPr="00CC3849" w:rsidRDefault="00954253" w:rsidP="00954253">
      <w:pPr>
        <w:pStyle w:val="a3"/>
        <w:numPr>
          <w:ilvl w:val="0"/>
          <w:numId w:val="1"/>
        </w:numPr>
        <w:tabs>
          <w:tab w:val="left" w:pos="426"/>
        </w:tabs>
        <w:rPr>
          <w:rFonts w:ascii="Times New Roman" w:hAnsi="Times New Roman"/>
          <w:sz w:val="28"/>
          <w:szCs w:val="28"/>
          <w:lang w:val="kk-KZ"/>
        </w:rPr>
      </w:pPr>
      <w:r w:rsidRPr="00CC3849">
        <w:rPr>
          <w:rFonts w:ascii="Times New Roman" w:hAnsi="Times New Roman"/>
          <w:sz w:val="28"/>
          <w:szCs w:val="28"/>
          <w:lang w:val="kk-KZ"/>
        </w:rPr>
        <w:t>Инвестицияларды талдау бағыттары. Жобалық талдаудың тұжырымдамасы;</w:t>
      </w:r>
    </w:p>
    <w:p w:rsidR="00954253" w:rsidRPr="00CC3849" w:rsidRDefault="00954253" w:rsidP="00954253">
      <w:pPr>
        <w:pStyle w:val="a3"/>
        <w:numPr>
          <w:ilvl w:val="0"/>
          <w:numId w:val="1"/>
        </w:numPr>
        <w:tabs>
          <w:tab w:val="left" w:pos="426"/>
        </w:tabs>
        <w:rPr>
          <w:rFonts w:ascii="Times New Roman" w:hAnsi="Times New Roman"/>
          <w:sz w:val="28"/>
          <w:szCs w:val="28"/>
          <w:lang w:val="kk-KZ"/>
        </w:rPr>
      </w:pPr>
      <w:r w:rsidRPr="00CC3849">
        <w:rPr>
          <w:rFonts w:ascii="Times New Roman" w:hAnsi="Times New Roman"/>
          <w:sz w:val="28"/>
          <w:szCs w:val="28"/>
          <w:lang w:val="kk-KZ"/>
        </w:rPr>
        <w:t>Кәсіпорынның инвестициялық тартымдылығын бағалау әдістемесі;</w:t>
      </w:r>
    </w:p>
    <w:p w:rsidR="00954253" w:rsidRPr="00CC3849" w:rsidRDefault="00954253" w:rsidP="00954253">
      <w:pPr>
        <w:pStyle w:val="a3"/>
        <w:numPr>
          <w:ilvl w:val="0"/>
          <w:numId w:val="1"/>
        </w:numPr>
        <w:tabs>
          <w:tab w:val="left" w:pos="426"/>
        </w:tabs>
        <w:rPr>
          <w:rFonts w:ascii="Times New Roman" w:hAnsi="Times New Roman"/>
          <w:sz w:val="28"/>
          <w:szCs w:val="28"/>
          <w:lang w:val="kk-KZ"/>
        </w:rPr>
      </w:pPr>
      <w:r w:rsidRPr="00CC3849">
        <w:rPr>
          <w:rFonts w:ascii="Times New Roman" w:hAnsi="Times New Roman"/>
          <w:sz w:val="28"/>
          <w:szCs w:val="28"/>
          <w:lang w:val="kk-KZ"/>
        </w:rPr>
        <w:t>Инвестицияларды қаржыландыру көздері;</w:t>
      </w:r>
    </w:p>
    <w:p w:rsidR="00954253" w:rsidRDefault="00954253" w:rsidP="00954253">
      <w:pPr>
        <w:pStyle w:val="a3"/>
        <w:numPr>
          <w:ilvl w:val="0"/>
          <w:numId w:val="1"/>
        </w:numPr>
        <w:tabs>
          <w:tab w:val="left" w:pos="426"/>
        </w:tabs>
        <w:rPr>
          <w:rFonts w:ascii="Times New Roman" w:hAnsi="Times New Roman"/>
          <w:sz w:val="28"/>
          <w:szCs w:val="28"/>
          <w:lang w:val="kk-KZ"/>
        </w:rPr>
      </w:pPr>
      <w:r w:rsidRPr="00CC3849">
        <w:rPr>
          <w:rFonts w:ascii="Times New Roman" w:hAnsi="Times New Roman"/>
          <w:sz w:val="28"/>
          <w:szCs w:val="28"/>
          <w:lang w:val="kk-KZ"/>
        </w:rPr>
        <w:t>Қаржы инвестициялар. Лизи</w:t>
      </w:r>
      <w:r>
        <w:rPr>
          <w:rFonts w:ascii="Times New Roman" w:hAnsi="Times New Roman"/>
          <w:sz w:val="28"/>
          <w:szCs w:val="28"/>
          <w:lang w:val="kk-KZ"/>
        </w:rPr>
        <w:t>нг - өндірістік инвестициялау құралы.</w:t>
      </w:r>
    </w:p>
    <w:p w:rsidR="00954253" w:rsidRPr="00954253" w:rsidRDefault="00954253">
      <w:pPr>
        <w:rPr>
          <w:lang w:val="kk-KZ"/>
        </w:rPr>
      </w:pPr>
      <w:bookmarkStart w:id="0" w:name="_GoBack"/>
      <w:bookmarkEnd w:id="0"/>
    </w:p>
    <w:sectPr w:rsidR="00954253" w:rsidRPr="009542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A05463"/>
    <w:multiLevelType w:val="hybridMultilevel"/>
    <w:tmpl w:val="32C880A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4253"/>
    <w:rsid w:val="00954253"/>
    <w:rsid w:val="009A0A23"/>
    <w:rsid w:val="00BA3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954253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954253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278</Characters>
  <Application>Microsoft Office Word</Application>
  <DocSecurity>0</DocSecurity>
  <Lines>2</Lines>
  <Paragraphs>1</Paragraphs>
  <ScaleCrop>false</ScaleCrop>
  <Company>SPecialiST RePack</Company>
  <LinksUpToDate>false</LinksUpToDate>
  <CharactersWithSpaces>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Асем Бухатова</dc:creator>
  <cp:keywords/>
  <dc:description/>
  <cp:lastModifiedBy>Асем Бухатова</cp:lastModifiedBy>
  <cp:revision>1</cp:revision>
  <dcterms:created xsi:type="dcterms:W3CDTF">2015-10-08T04:36:00Z</dcterms:created>
  <dcterms:modified xsi:type="dcterms:W3CDTF">2015-10-08T04:36:00Z</dcterms:modified>
</cp:coreProperties>
</file>